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E550A" w14:textId="77777777" w:rsidR="00694BA7" w:rsidRDefault="00621562">
      <w:pPr>
        <w:spacing w:after="0" w:line="259" w:lineRule="auto"/>
        <w:ind w:left="1418" w:right="0" w:firstLine="0"/>
        <w:jc w:val="left"/>
      </w:pPr>
      <w:r>
        <w:rPr>
          <w:noProof/>
        </w:rPr>
        <w:drawing>
          <wp:inline distT="0" distB="0" distL="0" distR="0" wp14:anchorId="759D24B8" wp14:editId="2896AF84">
            <wp:extent cx="961644" cy="676656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64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15838" w14:textId="77777777" w:rsidR="00694BA7" w:rsidRDefault="00621562">
      <w:pPr>
        <w:spacing w:after="0" w:line="259" w:lineRule="auto"/>
        <w:ind w:left="1418" w:right="0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51A23DD3" w14:textId="77777777" w:rsidR="00694BA7" w:rsidRPr="008D14B6" w:rsidRDefault="00621562">
      <w:pPr>
        <w:spacing w:after="0" w:line="259" w:lineRule="auto"/>
        <w:ind w:left="1414" w:right="0"/>
        <w:jc w:val="left"/>
        <w:rPr>
          <w:b/>
        </w:rPr>
      </w:pPr>
      <w:r w:rsidRPr="008D14B6">
        <w:rPr>
          <w:b/>
          <w:sz w:val="24"/>
        </w:rPr>
        <w:t xml:space="preserve">REPUBLIKA HRVATSKA </w:t>
      </w:r>
    </w:p>
    <w:p w14:paraId="7850FB9F" w14:textId="5BC6F975" w:rsidR="00694BA7" w:rsidRDefault="00621562">
      <w:pPr>
        <w:spacing w:after="0" w:line="259" w:lineRule="auto"/>
        <w:ind w:left="1414" w:right="0"/>
        <w:jc w:val="left"/>
      </w:pPr>
      <w:r>
        <w:rPr>
          <w:b/>
          <w:sz w:val="24"/>
        </w:rPr>
        <w:t xml:space="preserve">OSNOVNA ŠKOLA </w:t>
      </w:r>
      <w:r w:rsidR="008D14B6">
        <w:rPr>
          <w:b/>
          <w:sz w:val="24"/>
        </w:rPr>
        <w:t>VRBANI</w:t>
      </w:r>
    </w:p>
    <w:p w14:paraId="2C090AB7" w14:textId="1B7227C1" w:rsidR="00694BA7" w:rsidRDefault="008D14B6" w:rsidP="008D14B6">
      <w:pPr>
        <w:spacing w:after="0" w:line="259" w:lineRule="auto"/>
        <w:ind w:left="1414" w:right="0"/>
        <w:jc w:val="left"/>
        <w:rPr>
          <w:b/>
          <w:sz w:val="24"/>
        </w:rPr>
      </w:pPr>
      <w:r>
        <w:rPr>
          <w:b/>
          <w:sz w:val="24"/>
        </w:rPr>
        <w:t>ZAGREB, Listopadska 8</w:t>
      </w:r>
    </w:p>
    <w:p w14:paraId="056BC892" w14:textId="12FA3806" w:rsidR="00CA1D6D" w:rsidRDefault="00CA1D6D" w:rsidP="008D14B6">
      <w:pPr>
        <w:spacing w:after="0" w:line="259" w:lineRule="auto"/>
        <w:ind w:left="1414" w:right="0"/>
        <w:jc w:val="left"/>
        <w:rPr>
          <w:b/>
          <w:sz w:val="24"/>
        </w:rPr>
      </w:pPr>
    </w:p>
    <w:p w14:paraId="2443ED63" w14:textId="5553C105" w:rsidR="00CA1D6D" w:rsidRDefault="00CA1D6D" w:rsidP="008D14B6">
      <w:pPr>
        <w:spacing w:after="0" w:line="259" w:lineRule="auto"/>
        <w:ind w:left="1414" w:right="0"/>
        <w:jc w:val="left"/>
        <w:rPr>
          <w:b/>
          <w:sz w:val="24"/>
        </w:rPr>
      </w:pPr>
      <w:r>
        <w:rPr>
          <w:b/>
          <w:sz w:val="24"/>
        </w:rPr>
        <w:t>KLASA: 602-04/26-1/04</w:t>
      </w:r>
    </w:p>
    <w:p w14:paraId="09517C2E" w14:textId="5D9C3644" w:rsidR="00CA1D6D" w:rsidRDefault="00CA1D6D" w:rsidP="008D14B6">
      <w:pPr>
        <w:spacing w:after="0" w:line="259" w:lineRule="auto"/>
        <w:ind w:left="1414" w:right="0"/>
        <w:jc w:val="left"/>
        <w:rPr>
          <w:b/>
          <w:sz w:val="24"/>
        </w:rPr>
      </w:pPr>
      <w:r>
        <w:rPr>
          <w:b/>
          <w:sz w:val="24"/>
        </w:rPr>
        <w:t>URBROJ: 251-320/26-1</w:t>
      </w:r>
    </w:p>
    <w:p w14:paraId="4CDAA6AB" w14:textId="7B38D166" w:rsidR="00CA1D6D" w:rsidRDefault="00CA1D6D" w:rsidP="008D14B6">
      <w:pPr>
        <w:spacing w:after="0" w:line="259" w:lineRule="auto"/>
        <w:ind w:left="1414" w:right="0"/>
        <w:jc w:val="left"/>
        <w:rPr>
          <w:b/>
          <w:sz w:val="24"/>
        </w:rPr>
      </w:pPr>
    </w:p>
    <w:p w14:paraId="058D0F68" w14:textId="14757437" w:rsidR="00694BA7" w:rsidRDefault="00CA1D6D" w:rsidP="0001001C">
      <w:pPr>
        <w:spacing w:after="0" w:line="259" w:lineRule="auto"/>
        <w:ind w:left="1414" w:right="0"/>
        <w:jc w:val="left"/>
      </w:pPr>
      <w:r>
        <w:rPr>
          <w:b/>
          <w:sz w:val="24"/>
        </w:rPr>
        <w:t>U Zagrebu, 25.05.2026. godine</w:t>
      </w:r>
      <w:r w:rsidR="00621562">
        <w:rPr>
          <w:sz w:val="36"/>
        </w:rPr>
        <w:t xml:space="preserve"> </w:t>
      </w:r>
    </w:p>
    <w:p w14:paraId="0F94C6E6" w14:textId="77777777" w:rsidR="00694BA7" w:rsidRDefault="00621562">
      <w:pPr>
        <w:spacing w:after="0" w:line="259" w:lineRule="auto"/>
        <w:ind w:left="1419" w:right="0" w:firstLine="0"/>
        <w:jc w:val="left"/>
      </w:pPr>
      <w:r>
        <w:rPr>
          <w:sz w:val="36"/>
        </w:rPr>
        <w:t xml:space="preserve"> </w:t>
      </w:r>
    </w:p>
    <w:p w14:paraId="599F2F48" w14:textId="77777777" w:rsidR="00694BA7" w:rsidRDefault="00621562">
      <w:pPr>
        <w:spacing w:after="0" w:line="259" w:lineRule="auto"/>
        <w:ind w:left="1419" w:right="0" w:firstLine="0"/>
        <w:jc w:val="left"/>
      </w:pPr>
      <w:r>
        <w:rPr>
          <w:sz w:val="36"/>
        </w:rPr>
        <w:t xml:space="preserve"> </w:t>
      </w:r>
    </w:p>
    <w:p w14:paraId="6DE2F5AE" w14:textId="128D9BBC" w:rsidR="00694BA7" w:rsidRDefault="00694BA7">
      <w:pPr>
        <w:spacing w:after="0" w:line="259" w:lineRule="auto"/>
        <w:ind w:left="1419" w:right="0" w:firstLine="0"/>
        <w:jc w:val="left"/>
      </w:pPr>
    </w:p>
    <w:p w14:paraId="36F804FB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63E3D2E5" w14:textId="52D97629" w:rsidR="00694BA7" w:rsidRDefault="00621562" w:rsidP="00CA1D6D">
      <w:pPr>
        <w:ind w:left="1419" w:right="0" w:firstLine="0"/>
      </w:pPr>
      <w:r>
        <w:t>Na temelju član</w:t>
      </w:r>
      <w:r w:rsidR="005571A5">
        <w:t>a</w:t>
      </w:r>
      <w:r>
        <w:t xml:space="preserve">ka </w:t>
      </w:r>
      <w:r w:rsidR="00CA1D6D">
        <w:t xml:space="preserve">29. i 57. </w:t>
      </w:r>
      <w:r>
        <w:t xml:space="preserve"> Statuta Osnovne škole </w:t>
      </w:r>
      <w:r w:rsidR="00CA1D6D">
        <w:t xml:space="preserve">Vrbani u Zagrebu, </w:t>
      </w:r>
      <w:r>
        <w:t xml:space="preserve"> a u svezi odredbi Zakona o fiskalnoj odgovornosti („Narodne novine“ 111/18) i Uredbe o sastavljanju i predaji Izjave o fiskalnoj odgovornosti i izvještaja o primjeni fiskalnih pravila („Narodne novine“ 95/19.), ravnatelj Osnovne škole </w:t>
      </w:r>
      <w:r w:rsidR="00CA1D6D">
        <w:t>Vrbani Mislav Batarelo, uz prethodnu suglasnost Školskog odbora od 25.05.2026.</w:t>
      </w:r>
      <w:r>
        <w:t xml:space="preserve"> </w:t>
      </w:r>
      <w:r w:rsidR="005571A5">
        <w:t xml:space="preserve">godine </w:t>
      </w:r>
      <w:r>
        <w:t xml:space="preserve">donosi: </w:t>
      </w:r>
    </w:p>
    <w:p w14:paraId="361E807F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4B3451CA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3132A16E" w14:textId="77777777" w:rsidR="00694BA7" w:rsidRDefault="00621562">
      <w:pPr>
        <w:spacing w:after="0" w:line="259" w:lineRule="auto"/>
        <w:ind w:left="2269" w:right="0"/>
        <w:jc w:val="left"/>
      </w:pPr>
      <w:r>
        <w:rPr>
          <w:b/>
          <w:sz w:val="24"/>
        </w:rPr>
        <w:t xml:space="preserve">PROCEDURU KORIŠTENJA PRIVATNOG OSOBNOG VOZILA U SLUŽBENE SVRHE </w:t>
      </w:r>
    </w:p>
    <w:p w14:paraId="6B68C9AF" w14:textId="7539F628" w:rsidR="00694BA7" w:rsidRDefault="00621562" w:rsidP="005571A5">
      <w:pPr>
        <w:spacing w:after="0" w:line="259" w:lineRule="auto"/>
        <w:ind w:left="1405" w:right="0"/>
        <w:jc w:val="center"/>
      </w:pPr>
      <w:r>
        <w:rPr>
          <w:b/>
          <w:sz w:val="24"/>
        </w:rPr>
        <w:t xml:space="preserve">U OSNOVNOJ ŠKOLI </w:t>
      </w:r>
      <w:r w:rsidR="005571A5">
        <w:rPr>
          <w:b/>
          <w:sz w:val="24"/>
        </w:rPr>
        <w:t>VRBANI U ZAGREBU</w:t>
      </w:r>
      <w:r>
        <w:rPr>
          <w:b/>
          <w:sz w:val="24"/>
        </w:rPr>
        <w:t xml:space="preserve"> </w:t>
      </w:r>
    </w:p>
    <w:p w14:paraId="2E0E2A19" w14:textId="77777777" w:rsidR="00694BA7" w:rsidRDefault="00621562">
      <w:pPr>
        <w:spacing w:after="0" w:line="259" w:lineRule="auto"/>
        <w:ind w:left="1445" w:right="0" w:firstLine="0"/>
        <w:jc w:val="center"/>
      </w:pPr>
      <w:r>
        <w:rPr>
          <w:b/>
        </w:rPr>
        <w:t xml:space="preserve"> </w:t>
      </w:r>
    </w:p>
    <w:p w14:paraId="7071CDBB" w14:textId="77777777" w:rsidR="00694BA7" w:rsidRDefault="00621562">
      <w:pPr>
        <w:spacing w:after="0" w:line="259" w:lineRule="auto"/>
        <w:ind w:left="1445" w:right="0" w:firstLine="0"/>
        <w:jc w:val="center"/>
      </w:pPr>
      <w:r>
        <w:rPr>
          <w:b/>
        </w:rPr>
        <w:t xml:space="preserve"> </w:t>
      </w:r>
    </w:p>
    <w:p w14:paraId="58EE782B" w14:textId="77777777" w:rsidR="00694BA7" w:rsidRDefault="00621562">
      <w:pPr>
        <w:spacing w:after="0" w:line="259" w:lineRule="auto"/>
        <w:ind w:left="1426" w:right="0"/>
        <w:jc w:val="center"/>
      </w:pPr>
      <w:r>
        <w:t xml:space="preserve">Članak 1. </w:t>
      </w:r>
    </w:p>
    <w:p w14:paraId="4F84DF90" w14:textId="77777777" w:rsidR="00694BA7" w:rsidRDefault="00621562">
      <w:pPr>
        <w:ind w:left="1414" w:right="0"/>
      </w:pPr>
      <w:r>
        <w:t xml:space="preserve">Izrazi koji se koriste u ovoj Proceduri za osobe u muškom rodu, upotrijebljeni su neutralno i odnose se na muške i ženske osobe. </w:t>
      </w:r>
    </w:p>
    <w:p w14:paraId="37817E44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7DD5C034" w14:textId="77777777" w:rsidR="00694BA7" w:rsidRDefault="00621562">
      <w:pPr>
        <w:spacing w:after="0" w:line="259" w:lineRule="auto"/>
        <w:ind w:left="1426" w:right="0"/>
        <w:jc w:val="center"/>
      </w:pPr>
      <w:r>
        <w:t xml:space="preserve">Članak 2. </w:t>
      </w:r>
    </w:p>
    <w:p w14:paraId="0C3B925D" w14:textId="34F2C2FB" w:rsidR="00694BA7" w:rsidRDefault="00621562">
      <w:pPr>
        <w:ind w:left="1414" w:right="0"/>
      </w:pPr>
      <w:r>
        <w:t>Privatno v</w:t>
      </w:r>
      <w:r w:rsidR="00AF3257">
        <w:t>ozilo u službene svrhe koristit</w:t>
      </w:r>
      <w:r>
        <w:t xml:space="preserve"> će se u slučaju: </w:t>
      </w:r>
    </w:p>
    <w:p w14:paraId="646ABCD8" w14:textId="37253E20" w:rsidR="00694BA7" w:rsidRDefault="00621562" w:rsidP="00AF3257">
      <w:pPr>
        <w:pStyle w:val="Odlomakpopisa"/>
        <w:numPr>
          <w:ilvl w:val="0"/>
          <w:numId w:val="3"/>
        </w:numPr>
        <w:spacing w:after="38"/>
        <w:ind w:right="0"/>
      </w:pPr>
      <w:r>
        <w:t xml:space="preserve">Kad se radnik upućuje u mjesto za koje nije organiziran redovni javni prijevoz ili isti nije organiziran u primjerenim vremenskim intervalima, a što bi rezultiralo dugim čekanjem radnika na odlazak i povratak sa službenog puta </w:t>
      </w:r>
    </w:p>
    <w:p w14:paraId="6DDB9A1C" w14:textId="5E3FEF5B" w:rsidR="00694BA7" w:rsidRDefault="00621562" w:rsidP="00AF3257">
      <w:pPr>
        <w:pStyle w:val="Odlomakpopisa"/>
        <w:numPr>
          <w:ilvl w:val="0"/>
          <w:numId w:val="3"/>
        </w:numPr>
        <w:spacing w:after="38"/>
        <w:ind w:right="0"/>
      </w:pPr>
      <w:r>
        <w:t xml:space="preserve">Ukoliko je radnik primoran koristiti više javnih prijevoznih sredstava (presjedanja) između kojih je vremenski interval duži od 45 minuta. </w:t>
      </w:r>
    </w:p>
    <w:p w14:paraId="1CB416BD" w14:textId="447FB682" w:rsidR="00694BA7" w:rsidRDefault="00621562" w:rsidP="00AF3257">
      <w:pPr>
        <w:pStyle w:val="Odlomakpopisa"/>
        <w:numPr>
          <w:ilvl w:val="0"/>
          <w:numId w:val="3"/>
        </w:numPr>
        <w:ind w:right="0"/>
      </w:pPr>
      <w:r>
        <w:t xml:space="preserve">U slučaju dostave roba i usluge potrebne za djelatnost Škole. </w:t>
      </w:r>
    </w:p>
    <w:p w14:paraId="43D92029" w14:textId="2104592F" w:rsidR="00694BA7" w:rsidRDefault="00621562" w:rsidP="00AF3257">
      <w:pPr>
        <w:pStyle w:val="Odlomakpopisa"/>
        <w:numPr>
          <w:ilvl w:val="0"/>
          <w:numId w:val="3"/>
        </w:numPr>
        <w:ind w:right="0"/>
      </w:pPr>
      <w:r>
        <w:t xml:space="preserve">U ostalim slučajevima žurnosti obavljanja poslova vezanih za djelatnost Škole. </w:t>
      </w:r>
    </w:p>
    <w:p w14:paraId="7BB39404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33425677" w14:textId="77777777" w:rsidR="00694BA7" w:rsidRDefault="00621562">
      <w:pPr>
        <w:spacing w:after="0" w:line="259" w:lineRule="auto"/>
        <w:ind w:left="1426" w:right="0"/>
        <w:jc w:val="center"/>
      </w:pPr>
      <w:r>
        <w:t xml:space="preserve">Članak 3. </w:t>
      </w:r>
    </w:p>
    <w:p w14:paraId="12FBD432" w14:textId="2CC9475F" w:rsidR="00694BA7" w:rsidRDefault="00621562">
      <w:pPr>
        <w:spacing w:after="38"/>
        <w:ind w:left="1414" w:right="0"/>
      </w:pPr>
      <w:r>
        <w:t>Ravnatelj škole ili osoba koju ravnatelj ovlasti pismeno odobrava korištenje privatnog vozila u službene svrhe iz razloga navedenih u čl</w:t>
      </w:r>
      <w:r w:rsidR="00B7317B">
        <w:t xml:space="preserve">anku 2. ove Procedure. Pojam </w:t>
      </w:r>
      <w:proofErr w:type="spellStart"/>
      <w:r w:rsidR="00B7317B">
        <w:t>loko</w:t>
      </w:r>
      <w:proofErr w:type="spellEnd"/>
      <w:r w:rsidR="00B7317B">
        <w:t xml:space="preserve"> vož</w:t>
      </w:r>
      <w:r>
        <w:t xml:space="preserve">nje u smislu ove Procedure ima sljedeće značenje: </w:t>
      </w:r>
    </w:p>
    <w:p w14:paraId="62084825" w14:textId="77777777" w:rsidR="00694BA7" w:rsidRDefault="00621562">
      <w:pPr>
        <w:numPr>
          <w:ilvl w:val="0"/>
          <w:numId w:val="2"/>
        </w:numPr>
        <w:ind w:right="0" w:hanging="360"/>
      </w:pPr>
      <w:proofErr w:type="spellStart"/>
      <w:r>
        <w:t>Loko</w:t>
      </w:r>
      <w:proofErr w:type="spellEnd"/>
      <w:r>
        <w:t xml:space="preserve"> vožnja u smislu Pravilnika o porezu na dohodaka predstavlja korištenje privatnog automobila u službene svrhe u mjestu rada i /ili udaljenosti do 30 km od mjesta rada. </w:t>
      </w:r>
    </w:p>
    <w:p w14:paraId="72C4A64E" w14:textId="77777777" w:rsidR="00694BA7" w:rsidRDefault="00621562">
      <w:pPr>
        <w:spacing w:after="0" w:line="259" w:lineRule="auto"/>
        <w:ind w:left="1419" w:right="0" w:firstLine="0"/>
        <w:jc w:val="left"/>
      </w:pPr>
      <w:r>
        <w:lastRenderedPageBreak/>
        <w:t xml:space="preserve"> </w:t>
      </w:r>
    </w:p>
    <w:p w14:paraId="7D2CE9A1" w14:textId="77777777" w:rsidR="00694BA7" w:rsidRDefault="00621562">
      <w:pPr>
        <w:spacing w:after="0" w:line="259" w:lineRule="auto"/>
        <w:ind w:left="1426" w:right="0"/>
        <w:jc w:val="center"/>
      </w:pPr>
      <w:r>
        <w:t xml:space="preserve">Članak 4. </w:t>
      </w:r>
    </w:p>
    <w:p w14:paraId="3F0BC9E3" w14:textId="77777777" w:rsidR="00694BA7" w:rsidRDefault="00621562">
      <w:pPr>
        <w:spacing w:after="38"/>
        <w:ind w:left="1414" w:right="0"/>
      </w:pPr>
      <w:r>
        <w:t xml:space="preserve">Radniku koji koristi privatno vozilo u službene svrhe izdaje se putni nalog na kojem su navedeni podaci: </w:t>
      </w:r>
    </w:p>
    <w:p w14:paraId="424CE1CE" w14:textId="77777777" w:rsidR="00694BA7" w:rsidRDefault="00621562">
      <w:pPr>
        <w:numPr>
          <w:ilvl w:val="0"/>
          <w:numId w:val="2"/>
        </w:numPr>
        <w:spacing w:after="38"/>
        <w:ind w:right="0" w:hanging="360"/>
      </w:pPr>
      <w:r>
        <w:t xml:space="preserve">Redni broj putnog naloga Datum izdavanja putnog naloga Ime prezime radnika Zanimanje radnika, </w:t>
      </w:r>
    </w:p>
    <w:p w14:paraId="1A7F7B99" w14:textId="77777777" w:rsidR="00694BA7" w:rsidRDefault="00621562">
      <w:pPr>
        <w:numPr>
          <w:ilvl w:val="0"/>
          <w:numId w:val="2"/>
        </w:numPr>
        <w:ind w:right="0" w:hanging="360"/>
      </w:pPr>
      <w:r>
        <w:t xml:space="preserve">Radno mjesto radnika, </w:t>
      </w:r>
    </w:p>
    <w:p w14:paraId="27B5554E" w14:textId="77777777" w:rsidR="00694BA7" w:rsidRDefault="00621562">
      <w:pPr>
        <w:numPr>
          <w:ilvl w:val="0"/>
          <w:numId w:val="2"/>
        </w:numPr>
        <w:ind w:right="0" w:hanging="360"/>
      </w:pPr>
      <w:r>
        <w:t xml:space="preserve">Datum odlaska na put </w:t>
      </w:r>
    </w:p>
    <w:p w14:paraId="72965811" w14:textId="77777777" w:rsidR="00694BA7" w:rsidRDefault="00621562">
      <w:pPr>
        <w:numPr>
          <w:ilvl w:val="0"/>
          <w:numId w:val="2"/>
        </w:numPr>
        <w:ind w:right="0" w:hanging="360"/>
      </w:pPr>
      <w:r>
        <w:t xml:space="preserve">Datum povratka sa službenog puta </w:t>
      </w:r>
    </w:p>
    <w:p w14:paraId="0CBD7000" w14:textId="77777777" w:rsidR="00694BA7" w:rsidRDefault="00621562">
      <w:pPr>
        <w:numPr>
          <w:ilvl w:val="0"/>
          <w:numId w:val="2"/>
        </w:numPr>
        <w:ind w:right="0" w:hanging="360"/>
      </w:pPr>
      <w:r>
        <w:t xml:space="preserve">Mjesto u koje se radnik upućuje na službeni put </w:t>
      </w:r>
    </w:p>
    <w:p w14:paraId="5A7E7229" w14:textId="77777777" w:rsidR="00694BA7" w:rsidRDefault="00621562">
      <w:pPr>
        <w:numPr>
          <w:ilvl w:val="0"/>
          <w:numId w:val="2"/>
        </w:numPr>
        <w:ind w:right="0" w:hanging="360"/>
      </w:pPr>
      <w:r>
        <w:t xml:space="preserve">Razlog upućivanja radnika na službeni put </w:t>
      </w:r>
    </w:p>
    <w:p w14:paraId="3FEE77A5" w14:textId="77777777" w:rsidR="00694BA7" w:rsidRDefault="00621562">
      <w:pPr>
        <w:numPr>
          <w:ilvl w:val="0"/>
          <w:numId w:val="2"/>
        </w:numPr>
        <w:spacing w:after="38"/>
        <w:ind w:right="0" w:hanging="360"/>
      </w:pPr>
      <w:r>
        <w:t xml:space="preserve">Marka privatnog osobnog vozila kojim se radnik upućuje na službeni put Registarska oznaka privatnog osobnog vozila </w:t>
      </w:r>
    </w:p>
    <w:p w14:paraId="3A70CC3C" w14:textId="77777777" w:rsidR="00694BA7" w:rsidRDefault="00621562">
      <w:pPr>
        <w:numPr>
          <w:ilvl w:val="0"/>
          <w:numId w:val="2"/>
        </w:numPr>
        <w:ind w:right="0" w:hanging="360"/>
      </w:pPr>
      <w:r>
        <w:t xml:space="preserve">Potpis osobe koja je odobrila korištenje privatnog osobnog vozila u službene svrhe. </w:t>
      </w:r>
    </w:p>
    <w:p w14:paraId="1457E4BA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0AEE7FA0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7AA2DE9C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5542FD6F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0601616C" w14:textId="77777777" w:rsidR="00694BA7" w:rsidRDefault="00621562">
      <w:pPr>
        <w:spacing w:after="0" w:line="259" w:lineRule="auto"/>
        <w:ind w:left="1426" w:right="0"/>
        <w:jc w:val="center"/>
      </w:pPr>
      <w:r>
        <w:t xml:space="preserve">Članak 5. </w:t>
      </w:r>
    </w:p>
    <w:p w14:paraId="7E031464" w14:textId="77777777" w:rsidR="00694BA7" w:rsidRDefault="00621562">
      <w:pPr>
        <w:ind w:left="1414" w:right="0"/>
      </w:pPr>
      <w:r>
        <w:t xml:space="preserve">Za korištenje privatnog vozila u službene svrhe, poslodavac utvrđuje iznos naknade ovisno o broju prijeđenih kilometara u službene svrhe. </w:t>
      </w:r>
    </w:p>
    <w:p w14:paraId="57324E51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3FF35B5B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76049B68" w14:textId="77777777" w:rsidR="00694BA7" w:rsidRDefault="00621562">
      <w:pPr>
        <w:spacing w:after="0" w:line="259" w:lineRule="auto"/>
        <w:ind w:left="1426" w:right="0"/>
        <w:jc w:val="center"/>
      </w:pPr>
      <w:r>
        <w:t xml:space="preserve">Članak 6. </w:t>
      </w:r>
    </w:p>
    <w:p w14:paraId="29CACD75" w14:textId="77777777" w:rsidR="00694BA7" w:rsidRDefault="00621562">
      <w:pPr>
        <w:ind w:left="1414" w:right="0"/>
      </w:pPr>
      <w:r>
        <w:t xml:space="preserve">Radnik koji koristi privatno vozilo u službene svrhe, dužan je priložiti obračun prijeđenih kilometara u službene svrhe. </w:t>
      </w:r>
    </w:p>
    <w:p w14:paraId="6438D1E6" w14:textId="77777777" w:rsidR="00694BA7" w:rsidRDefault="00621562">
      <w:pPr>
        <w:spacing w:after="38"/>
        <w:ind w:left="1414" w:right="0"/>
      </w:pPr>
      <w:r>
        <w:t xml:space="preserve">Na izdanom putnom nalogu ili u slučaju višednevne </w:t>
      </w:r>
      <w:proofErr w:type="spellStart"/>
      <w:r>
        <w:t>loko</w:t>
      </w:r>
      <w:proofErr w:type="spellEnd"/>
      <w:r>
        <w:t xml:space="preserve"> vožnje, privitku za obračun koji je sastavni dio putnog naloga radnik je dužan: </w:t>
      </w:r>
    </w:p>
    <w:p w14:paraId="72D960EF" w14:textId="362BA904" w:rsidR="00694BA7" w:rsidRDefault="00621562">
      <w:pPr>
        <w:numPr>
          <w:ilvl w:val="0"/>
          <w:numId w:val="2"/>
        </w:numPr>
        <w:ind w:right="0" w:hanging="360"/>
      </w:pPr>
      <w:r>
        <w:t xml:space="preserve">Upisati datum i vrijeme kretanja na službeni put stanje brojila privatnog osobnog automobila prilikom kretanja na put upisati datum i vrijeme povratka sa službenog puta stanje brojila privatnog automobila nakon obavljenog službenog puta neoporezivi dio naknade za korištenje privatnog automobila u službene svrhe reguliran je Pravilnikom o porezu na dohodak, te iznosi </w:t>
      </w:r>
      <w:r w:rsidR="00BA2B9B">
        <w:t>0,50 EURA</w:t>
      </w:r>
      <w:r>
        <w:t xml:space="preserve"> po prijeđenom kilometru. </w:t>
      </w:r>
    </w:p>
    <w:p w14:paraId="18689EBF" w14:textId="450B4B4F" w:rsidR="00694BA7" w:rsidRDefault="00621562">
      <w:pPr>
        <w:ind w:left="1414" w:right="0"/>
      </w:pPr>
      <w:r>
        <w:t xml:space="preserve">U </w:t>
      </w:r>
      <w:r w:rsidR="00715A4F">
        <w:t>neoporezivoj svoti naknade (0,50 EURA</w:t>
      </w:r>
      <w:r>
        <w:t xml:space="preserve"> po prijeđenom kilometru) za korištenje privatnog automobila u službene svrhe sadržani su svi troškovi koje radnik Škole može imati u svezi korištenja privatnog automobila u službene svrhe a odnose se na: amortizaciju automobila, izdatke za tekuće održavanje, trošak goriva i izdatke za popravke u slučaju prometnih nezgoda na službenom putovanju i slično. </w:t>
      </w:r>
    </w:p>
    <w:p w14:paraId="009ECAD9" w14:textId="01B6FD51" w:rsidR="00694BA7" w:rsidRDefault="00621562">
      <w:pPr>
        <w:ind w:left="1414" w:right="0"/>
      </w:pPr>
      <w:r>
        <w:t>U ne</w:t>
      </w:r>
      <w:r w:rsidR="00715A4F">
        <w:t>oporezivi iznos naknade (0,50 EURA</w:t>
      </w:r>
      <w:r>
        <w:t xml:space="preserve"> po prijeđenom kilometru) za korištenje privatnog automobila u službene svrhe nisu uključeni izdaci za plaćene cestarine, parkiranje i slične izdatke, pa ih Škola može neoporezivo nadoknaditi radniku isključivo temeljem računa priloženih uz putne naloge. </w:t>
      </w:r>
    </w:p>
    <w:p w14:paraId="66D8A8EB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20D52128" w14:textId="77777777" w:rsidR="00694BA7" w:rsidRDefault="00621562">
      <w:pPr>
        <w:spacing w:after="0" w:line="259" w:lineRule="auto"/>
        <w:ind w:left="1426" w:right="0"/>
        <w:jc w:val="center"/>
      </w:pPr>
      <w:r>
        <w:t xml:space="preserve">Članak 7. </w:t>
      </w:r>
    </w:p>
    <w:p w14:paraId="2B65BC0C" w14:textId="52F6B8F3" w:rsidR="00694BA7" w:rsidRDefault="00621562">
      <w:pPr>
        <w:ind w:left="1414" w:right="0"/>
      </w:pPr>
      <w:r>
        <w:t xml:space="preserve">Ova Procedura stupa na snagu danom donošenja i bit će objavljena na Oglasnoj ploči Škole, te internetskoj stranici. </w:t>
      </w:r>
    </w:p>
    <w:p w14:paraId="5E222AA7" w14:textId="5FCB237B" w:rsidR="003E246D" w:rsidRDefault="003E246D">
      <w:pPr>
        <w:ind w:left="1414" w:right="0"/>
      </w:pPr>
    </w:p>
    <w:p w14:paraId="0F1D0538" w14:textId="675DFF85" w:rsidR="003E246D" w:rsidRDefault="003E246D">
      <w:pPr>
        <w:ind w:left="1414" w:right="0"/>
      </w:pPr>
    </w:p>
    <w:p w14:paraId="1C208AC7" w14:textId="1C98CF74" w:rsidR="003E246D" w:rsidRDefault="003E246D">
      <w:pPr>
        <w:ind w:left="1414" w:right="0"/>
      </w:pPr>
      <w:r>
        <w:t>Ravnatelj Mislav Bat</w:t>
      </w:r>
      <w:r w:rsidR="00E829F0">
        <w:t xml:space="preserve">arelo </w:t>
      </w:r>
    </w:p>
    <w:p w14:paraId="29803E8C" w14:textId="37EC4233" w:rsidR="003E246D" w:rsidRDefault="003E246D">
      <w:pPr>
        <w:ind w:left="1414" w:right="0"/>
      </w:pPr>
    </w:p>
    <w:p w14:paraId="7DB460FC" w14:textId="3D51F12D" w:rsidR="003E246D" w:rsidRDefault="003E246D">
      <w:pPr>
        <w:ind w:left="1414" w:right="0"/>
      </w:pPr>
      <w:r>
        <w:t xml:space="preserve">Predsjednica Školskog odbora </w:t>
      </w:r>
      <w:r w:rsidR="000733ED">
        <w:t xml:space="preserve">Mirela Mamić </w:t>
      </w:r>
      <w:bookmarkStart w:id="0" w:name="_GoBack"/>
      <w:bookmarkEnd w:id="0"/>
    </w:p>
    <w:p w14:paraId="78EBDAE4" w14:textId="77777777" w:rsidR="00694BA7" w:rsidRDefault="00621562">
      <w:pPr>
        <w:spacing w:after="0" w:line="259" w:lineRule="auto"/>
        <w:ind w:left="1419" w:right="0" w:firstLine="0"/>
        <w:jc w:val="left"/>
      </w:pPr>
      <w:r>
        <w:lastRenderedPageBreak/>
        <w:t xml:space="preserve"> </w:t>
      </w:r>
    </w:p>
    <w:p w14:paraId="0B39686C" w14:textId="77777777" w:rsidR="00694BA7" w:rsidRDefault="00621562">
      <w:pPr>
        <w:spacing w:after="0" w:line="259" w:lineRule="auto"/>
        <w:ind w:left="1419" w:right="0" w:firstLine="0"/>
        <w:jc w:val="left"/>
      </w:pPr>
      <w:r>
        <w:t xml:space="preserve"> </w:t>
      </w:r>
    </w:p>
    <w:p w14:paraId="3467B9FF" w14:textId="77777777" w:rsidR="00694BA7" w:rsidRDefault="0062156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63AA85" w14:textId="32ADDCA7" w:rsidR="00694BA7" w:rsidRDefault="00694BA7">
      <w:pPr>
        <w:spacing w:after="0" w:line="259" w:lineRule="auto"/>
        <w:ind w:left="1419" w:right="0" w:firstLine="0"/>
        <w:jc w:val="left"/>
      </w:pPr>
    </w:p>
    <w:sectPr w:rsidR="00694BA7">
      <w:pgSz w:w="11899" w:h="16841"/>
      <w:pgMar w:top="1418" w:right="1411" w:bottom="1513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56D"/>
    <w:multiLevelType w:val="hybridMultilevel"/>
    <w:tmpl w:val="CA8CE4DC"/>
    <w:lvl w:ilvl="0" w:tplc="7BF6199C">
      <w:start w:val="1"/>
      <w:numFmt w:val="bullet"/>
      <w:lvlText w:val="•"/>
      <w:lvlJc w:val="left"/>
      <w:pPr>
        <w:ind w:left="2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AF3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08E5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482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4875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496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E83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5203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0F0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C1990"/>
    <w:multiLevelType w:val="hybridMultilevel"/>
    <w:tmpl w:val="059A2030"/>
    <w:lvl w:ilvl="0" w:tplc="65F84C36">
      <w:numFmt w:val="bullet"/>
      <w:lvlText w:val="-"/>
      <w:lvlJc w:val="left"/>
      <w:pPr>
        <w:ind w:left="249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2" w15:restartNumberingAfterBreak="0">
    <w:nsid w:val="4F0E0449"/>
    <w:multiLevelType w:val="hybridMultilevel"/>
    <w:tmpl w:val="24701E0C"/>
    <w:lvl w:ilvl="0" w:tplc="285CAF1E">
      <w:start w:val="1"/>
      <w:numFmt w:val="bullet"/>
      <w:lvlText w:val="•"/>
      <w:lvlJc w:val="left"/>
      <w:pPr>
        <w:ind w:left="2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4D12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FEA450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C548E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06AF6C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6D4A0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E0116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80980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EDDA8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A7"/>
    <w:rsid w:val="0001001C"/>
    <w:rsid w:val="000733ED"/>
    <w:rsid w:val="001D3BD0"/>
    <w:rsid w:val="003E246D"/>
    <w:rsid w:val="005571A5"/>
    <w:rsid w:val="00621562"/>
    <w:rsid w:val="00622A7A"/>
    <w:rsid w:val="00694BA7"/>
    <w:rsid w:val="00715A4F"/>
    <w:rsid w:val="008D14B6"/>
    <w:rsid w:val="00AF3257"/>
    <w:rsid w:val="00B7317B"/>
    <w:rsid w:val="00BA2B9B"/>
    <w:rsid w:val="00CA1D6D"/>
    <w:rsid w:val="00E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4EF0"/>
  <w15:docId w15:val="{D4B55DD3-F995-4642-9703-0299DE57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8" w:lineRule="auto"/>
      <w:ind w:left="1429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Turčić</cp:lastModifiedBy>
  <cp:revision>16</cp:revision>
  <dcterms:created xsi:type="dcterms:W3CDTF">2026-05-25T11:35:00Z</dcterms:created>
  <dcterms:modified xsi:type="dcterms:W3CDTF">2026-05-25T12:28:00Z</dcterms:modified>
</cp:coreProperties>
</file>